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7F8" w:rsidRPr="00984B1A" w:rsidRDefault="00D507F8" w:rsidP="00A23DCE">
      <w:pPr>
        <w:rPr>
          <w:rFonts w:ascii="Source Serif Pro" w:hAnsi="Source Serif Pro"/>
        </w:rPr>
      </w:pPr>
    </w:p>
    <w:p w:rsidR="00502F31" w:rsidRPr="00984B1A" w:rsidRDefault="00984B1A" w:rsidP="00A23DCE">
      <w:pPr>
        <w:rPr>
          <w:rFonts w:ascii="Source Serif Pro" w:hAnsi="Source Serif Pro"/>
          <w:b w:val="0"/>
        </w:rPr>
      </w:pPr>
      <w:bookmarkStart w:id="0" w:name="Journalpostbeskrivelsen"/>
      <w:bookmarkEnd w:id="0"/>
      <w:r w:rsidRPr="00984B1A">
        <w:rPr>
          <w:rFonts w:ascii="Source Serif Pro" w:hAnsi="Source Serif Pro"/>
          <w:b w:val="0"/>
        </w:rPr>
        <w:t>KSAG § 7/18</w:t>
      </w:r>
    </w:p>
    <w:p w:rsidR="00D507F8" w:rsidRPr="00984B1A" w:rsidRDefault="00984B1A">
      <w:pPr>
        <w:pStyle w:val="Sidfot"/>
        <w:tabs>
          <w:tab w:val="clear" w:pos="4536"/>
          <w:tab w:val="clear" w:pos="9072"/>
        </w:tabs>
        <w:rPr>
          <w:rFonts w:ascii="Source Serif Pro" w:hAnsi="Source Serif Pro"/>
          <w:b w:val="0"/>
        </w:rPr>
      </w:pPr>
      <w:bookmarkStart w:id="1" w:name="Title"/>
      <w:bookmarkEnd w:id="1"/>
      <w:r w:rsidRPr="00984B1A">
        <w:rPr>
          <w:rFonts w:ascii="Source Serif Pro" w:hAnsi="Source Serif Pro"/>
          <w:b w:val="0"/>
        </w:rPr>
        <w:t>Belastningsregister - förslag på rutin</w:t>
      </w:r>
    </w:p>
    <w:p w:rsidR="00D507F8" w:rsidRPr="00984B1A" w:rsidRDefault="00984B1A" w:rsidP="001140CB">
      <w:pPr>
        <w:rPr>
          <w:rFonts w:ascii="Source Serif Pro" w:hAnsi="Source Serif Pro"/>
        </w:rPr>
      </w:pPr>
      <w:bookmarkStart w:id="2" w:name="Ärendenummer"/>
      <w:bookmarkEnd w:id="2"/>
      <w:r w:rsidRPr="00984B1A">
        <w:rPr>
          <w:rFonts w:ascii="Source Serif Pro" w:hAnsi="Source Serif Pro"/>
        </w:rPr>
        <w:t>KS2017.0467</w:t>
      </w:r>
    </w:p>
    <w:p w:rsidR="00D163D7" w:rsidRPr="00984B1A" w:rsidRDefault="00D163D7" w:rsidP="00D163D7">
      <w:pPr>
        <w:rPr>
          <w:rFonts w:ascii="Source Serif Pro" w:hAnsi="Source Serif Pr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984B1A" w:rsidRPr="00984B1A" w:rsidTr="00984B1A">
        <w:tblPrEx>
          <w:tblCellMar>
            <w:top w:w="0" w:type="dxa"/>
            <w:bottom w:w="0" w:type="dxa"/>
          </w:tblCellMar>
        </w:tblPrEx>
        <w:tc>
          <w:tcPr>
            <w:tcW w:w="5102" w:type="dxa"/>
            <w:shd w:val="clear" w:color="auto" w:fill="auto"/>
          </w:tcPr>
          <w:p w:rsidR="00984B1A" w:rsidRPr="00984B1A" w:rsidRDefault="00984B1A" w:rsidP="00D163D7">
            <w:pPr>
              <w:rPr>
                <w:rFonts w:ascii="Source Serif Pro" w:hAnsi="Source Serif Pro"/>
              </w:rPr>
            </w:pPr>
            <w:bookmarkStart w:id="3" w:name="Saksgangtabell"/>
            <w:bookmarkEnd w:id="3"/>
            <w:r w:rsidRPr="00984B1A">
              <w:rPr>
                <w:rFonts w:ascii="Source Serif Pro" w:hAnsi="Source Serif Pro"/>
              </w:rPr>
              <w:t>Behandlat av</w:t>
            </w:r>
          </w:p>
        </w:tc>
        <w:tc>
          <w:tcPr>
            <w:tcW w:w="1701" w:type="dxa"/>
            <w:shd w:val="clear" w:color="auto" w:fill="auto"/>
          </w:tcPr>
          <w:p w:rsidR="00984B1A" w:rsidRPr="00984B1A" w:rsidRDefault="00984B1A" w:rsidP="00D163D7">
            <w:pPr>
              <w:rPr>
                <w:rFonts w:ascii="Source Serif Pro" w:hAnsi="Source Serif Pro"/>
              </w:rPr>
            </w:pPr>
            <w:r w:rsidRPr="00984B1A">
              <w:rPr>
                <w:rFonts w:ascii="Source Serif Pro" w:hAnsi="Source Serif Pro"/>
              </w:rPr>
              <w:t>Datum</w:t>
            </w:r>
          </w:p>
        </w:tc>
        <w:tc>
          <w:tcPr>
            <w:tcW w:w="1134" w:type="dxa"/>
            <w:shd w:val="clear" w:color="auto" w:fill="auto"/>
          </w:tcPr>
          <w:p w:rsidR="00984B1A" w:rsidRPr="00984B1A" w:rsidRDefault="00984B1A" w:rsidP="00D163D7">
            <w:pPr>
              <w:rPr>
                <w:rFonts w:ascii="Source Serif Pro" w:hAnsi="Source Serif Pro"/>
              </w:rPr>
            </w:pPr>
            <w:r w:rsidRPr="00984B1A">
              <w:rPr>
                <w:rFonts w:ascii="Source Serif Pro" w:hAnsi="Source Serif Pro"/>
              </w:rPr>
              <w:t>Ärende</w:t>
            </w:r>
          </w:p>
        </w:tc>
      </w:tr>
      <w:tr w:rsidR="00984B1A" w:rsidRPr="00984B1A" w:rsidTr="00984B1A">
        <w:tblPrEx>
          <w:tblCellMar>
            <w:top w:w="0" w:type="dxa"/>
            <w:bottom w:w="0" w:type="dxa"/>
          </w:tblCellMar>
        </w:tblPrEx>
        <w:tc>
          <w:tcPr>
            <w:tcW w:w="5102" w:type="dxa"/>
            <w:shd w:val="clear" w:color="auto" w:fill="auto"/>
          </w:tcPr>
          <w:p w:rsidR="00984B1A" w:rsidRPr="00984B1A" w:rsidRDefault="00984B1A" w:rsidP="00D163D7">
            <w:pPr>
              <w:rPr>
                <w:rFonts w:ascii="Source Serif Pro" w:hAnsi="Source Serif Pro"/>
              </w:rPr>
            </w:pPr>
            <w:r w:rsidRPr="00984B1A">
              <w:rPr>
                <w:rFonts w:ascii="Source Serif Pro" w:hAnsi="Source Serif Pro"/>
              </w:rPr>
              <w:t xml:space="preserve">1 Kommunstyrelsens arbetsgivarutskott </w:t>
            </w:r>
          </w:p>
        </w:tc>
        <w:tc>
          <w:tcPr>
            <w:tcW w:w="1701" w:type="dxa"/>
            <w:shd w:val="clear" w:color="auto" w:fill="auto"/>
          </w:tcPr>
          <w:p w:rsidR="00984B1A" w:rsidRPr="00984B1A" w:rsidRDefault="00984B1A" w:rsidP="00D163D7">
            <w:pPr>
              <w:rPr>
                <w:rFonts w:ascii="Source Serif Pro" w:hAnsi="Source Serif Pro"/>
              </w:rPr>
            </w:pPr>
            <w:r w:rsidRPr="00984B1A">
              <w:rPr>
                <w:rFonts w:ascii="Source Serif Pro" w:hAnsi="Source Serif Pro"/>
              </w:rPr>
              <w:t>2018-04-06</w:t>
            </w:r>
          </w:p>
        </w:tc>
        <w:tc>
          <w:tcPr>
            <w:tcW w:w="1134" w:type="dxa"/>
            <w:shd w:val="clear" w:color="auto" w:fill="auto"/>
          </w:tcPr>
          <w:p w:rsidR="00984B1A" w:rsidRPr="00984B1A" w:rsidRDefault="00984B1A" w:rsidP="00D163D7">
            <w:pPr>
              <w:rPr>
                <w:rFonts w:ascii="Source Serif Pro" w:hAnsi="Source Serif Pro"/>
              </w:rPr>
            </w:pPr>
            <w:r w:rsidRPr="00984B1A">
              <w:rPr>
                <w:rFonts w:ascii="Source Serif Pro" w:hAnsi="Source Serif Pro"/>
              </w:rPr>
              <w:t>7/18</w:t>
            </w:r>
          </w:p>
        </w:tc>
      </w:tr>
    </w:tbl>
    <w:p w:rsidR="00D163D7" w:rsidRPr="00984B1A" w:rsidRDefault="00D163D7" w:rsidP="00D163D7">
      <w:pPr>
        <w:rPr>
          <w:rFonts w:ascii="Source Serif Pro" w:hAnsi="Source Serif Pro"/>
        </w:rPr>
      </w:pPr>
      <w:bookmarkStart w:id="4" w:name="_GoBack"/>
      <w:bookmarkEnd w:id="4"/>
    </w:p>
    <w:sdt>
      <w:sdtPr>
        <w:rPr>
          <w:rFonts w:ascii="Source Serif Pro" w:hAnsi="Source Serif Pro"/>
        </w:rPr>
        <w:alias w:val="Beslut"/>
        <w:tag w:val="MU_Innstilling"/>
        <w:id w:val="8677933"/>
        <w:lock w:val="sdtLocked"/>
        <w:placeholder>
          <w:docPart w:val="9510FF94E9F742979AC792606A526D5E"/>
        </w:placeholder>
      </w:sdtPr>
      <w:sdtEndPr>
        <w:rPr>
          <w:rFonts w:eastAsia="Times New Roman"/>
          <w:b/>
          <w:bCs w:val="0"/>
          <w:sz w:val="28"/>
          <w:szCs w:val="28"/>
          <w:lang w:eastAsia="nb-NO"/>
        </w:rPr>
      </w:sdtEndPr>
      <w:sdtContent>
        <w:sdt>
          <w:sdtPr>
            <w:rPr>
              <w:rFonts w:ascii="Source Serif Pro" w:hAnsi="Source Serif Pro"/>
              <w:szCs w:val="20"/>
            </w:rPr>
            <w:alias w:val="Beslut för ärende 7/18"/>
            <w:tag w:val="HandlingID503594;CaseID257454"/>
            <w:id w:val="-875316623"/>
            <w:placeholder>
              <w:docPart w:val="1C17CDC84AF44C599B891E7A0643A7BE"/>
            </w:placeholder>
          </w:sdtPr>
          <w:sdtEndPr>
            <w:rPr>
              <w:rFonts w:eastAsia="Times New Roman"/>
              <w:szCs w:val="4"/>
              <w:lang w:eastAsia="nb-NO"/>
            </w:rPr>
          </w:sdtEndPr>
          <w:sdtContent>
            <w:sdt>
              <w:sdtPr>
                <w:rPr>
                  <w:rFonts w:ascii="Source Serif Pro" w:hAnsi="Source Serif Pro"/>
                  <w:sz w:val="20"/>
                  <w:szCs w:val="22"/>
                  <w:lang w:eastAsia="en-US"/>
                </w:rPr>
                <w:tag w:val="MU_Innstilling"/>
                <w:id w:val="-1000111379"/>
                <w:placeholder>
                  <w:docPart w:val="745E98E22C744B04BAB49028F458B33A"/>
                </w:placeholder>
              </w:sdtPr>
              <w:sdtEndPr>
                <w:rPr>
                  <w:rFonts w:eastAsia="Times New Roman"/>
                  <w:bCs w:val="0"/>
                  <w:szCs w:val="20"/>
                  <w:lang w:eastAsia="nb-NO"/>
                </w:rPr>
              </w:sdtEndPr>
              <w:sdtContent>
                <w:p w:rsidR="00984B1A" w:rsidRPr="00984B1A" w:rsidRDefault="00984B1A" w:rsidP="00984B1A">
                  <w:pPr>
                    <w:pStyle w:val="3Rubriksk"/>
                    <w:rPr>
                      <w:rFonts w:ascii="Source Serif Pro" w:hAnsi="Source Serif Pro"/>
                      <w:sz w:val="20"/>
                    </w:rPr>
                  </w:pPr>
                  <w:r w:rsidRPr="00984B1A">
                    <w:rPr>
                      <w:rFonts w:ascii="Source Serif Pro" w:hAnsi="Source Serif Pro"/>
                    </w:rPr>
                    <w:t>Beslut</w:t>
                  </w:r>
                </w:p>
                <w:p w:rsidR="00984B1A" w:rsidRPr="00984B1A" w:rsidRDefault="00984B1A" w:rsidP="00984B1A">
                  <w:pPr>
                    <w:rPr>
                      <w:rFonts w:ascii="Source Serif Pro" w:hAnsi="Source Serif Pro"/>
                      <w:b w:val="0"/>
                      <w:sz w:val="24"/>
                      <w:szCs w:val="20"/>
                      <w:lang w:eastAsia="sv-SE"/>
                    </w:rPr>
                  </w:pPr>
                  <w:r w:rsidRPr="00984B1A">
                    <w:rPr>
                      <w:rFonts w:ascii="Source Serif Pro" w:hAnsi="Source Serif Pro"/>
                      <w:b w:val="0"/>
                      <w:sz w:val="24"/>
                      <w:szCs w:val="20"/>
                      <w:lang w:eastAsia="sv-SE"/>
                    </w:rPr>
                    <w:t xml:space="preserve">Kommunstyrelsens arbetsgivarutskott godkänner rapporteringen och anser att den framtagna rutinen besvarar uppdraget. </w:t>
                  </w:r>
                </w:p>
                <w:p w:rsidR="00984B1A" w:rsidRPr="00984B1A" w:rsidRDefault="00984B1A" w:rsidP="00984B1A">
                  <w:pPr>
                    <w:rPr>
                      <w:rFonts w:ascii="Source Serif Pro" w:hAnsi="Source Serif Pro"/>
                      <w:b w:val="0"/>
                      <w:sz w:val="20"/>
                      <w:szCs w:val="20"/>
                    </w:rPr>
                  </w:pPr>
                </w:p>
              </w:sdtContent>
            </w:sdt>
            <w:sdt>
              <w:sdtPr>
                <w:rPr>
                  <w:rFonts w:ascii="Source Serif Pro" w:hAnsi="Source Serif Pro"/>
                  <w:b w:val="0"/>
                  <w:sz w:val="20"/>
                  <w:szCs w:val="20"/>
                </w:rPr>
                <w:tag w:val="MU_Bakgrunn"/>
                <w:id w:val="-488786953"/>
                <w:placeholder>
                  <w:docPart w:val="977C7C1BA4CC461D80A1018D64379E2F"/>
                </w:placeholder>
              </w:sdtPr>
              <w:sdtContent>
                <w:p w:rsidR="00984B1A" w:rsidRPr="00984B1A" w:rsidRDefault="00984B1A" w:rsidP="00984B1A">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s>
                    <w:spacing w:before="240" w:line="276" w:lineRule="auto"/>
                    <w:ind w:right="1701"/>
                    <w:rPr>
                      <w:rFonts w:ascii="Source Serif Pro" w:eastAsia="Calibri" w:hAnsi="Source Serif Pro"/>
                      <w:b w:val="0"/>
                      <w:bCs/>
                      <w:sz w:val="20"/>
                      <w:szCs w:val="24"/>
                      <w:lang w:eastAsia="sv-SE"/>
                    </w:rPr>
                  </w:pPr>
                  <w:r w:rsidRPr="00984B1A">
                    <w:rPr>
                      <w:rFonts w:ascii="Source Serif Pro" w:eastAsia="Calibri" w:hAnsi="Source Serif Pro"/>
                      <w:b w:val="0"/>
                      <w:bCs/>
                      <w:sz w:val="24"/>
                      <w:szCs w:val="24"/>
                      <w:lang w:eastAsia="sv-SE"/>
                    </w:rPr>
                    <w:t>Bakgrund</w:t>
                  </w:r>
                </w:p>
                <w:p w:rsidR="00984B1A" w:rsidRPr="00984B1A" w:rsidRDefault="00984B1A" w:rsidP="00984B1A">
                  <w:pPr>
                    <w:rPr>
                      <w:rFonts w:ascii="Source Serif Pro" w:hAnsi="Source Serif Pro"/>
                      <w:b w:val="0"/>
                      <w:sz w:val="24"/>
                      <w:szCs w:val="20"/>
                      <w:lang w:eastAsia="sv-SE"/>
                    </w:rPr>
                  </w:pPr>
                  <w:r w:rsidRPr="00984B1A">
                    <w:rPr>
                      <w:rFonts w:ascii="Source Serif Pro" w:hAnsi="Source Serif Pro"/>
                      <w:b w:val="0"/>
                      <w:sz w:val="24"/>
                      <w:szCs w:val="20"/>
                      <w:lang w:eastAsia="sv-SE"/>
                    </w:rPr>
                    <w:t xml:space="preserve">HR enheten har fått i uppdrag av arbetsgivarutskottet att utreda om utdrag ut belastningsregistret ska genomföras generellt i samband med nyanställning. </w:t>
                  </w:r>
                </w:p>
                <w:p w:rsidR="00984B1A" w:rsidRPr="00984B1A" w:rsidRDefault="00984B1A" w:rsidP="00984B1A">
                  <w:pPr>
                    <w:rPr>
                      <w:rFonts w:ascii="Source Serif Pro" w:hAnsi="Source Serif Pro"/>
                      <w:b w:val="0"/>
                      <w:sz w:val="24"/>
                      <w:szCs w:val="20"/>
                      <w:lang w:eastAsia="sv-SE"/>
                    </w:rPr>
                  </w:pPr>
                  <w:r w:rsidRPr="00984B1A">
                    <w:rPr>
                      <w:rFonts w:ascii="Source Serif Pro" w:hAnsi="Source Serif Pro"/>
                      <w:b w:val="0"/>
                      <w:sz w:val="24"/>
                      <w:szCs w:val="20"/>
                      <w:lang w:eastAsia="sv-SE"/>
                    </w:rPr>
                    <w:t xml:space="preserve">Inför framtagningen av den nya rutinen har HR inhämtat information kring lagar, hur omgivande kommuner förhåller sig i frågan samt SKL:s rekommendationer. </w:t>
                  </w:r>
                </w:p>
                <w:p w:rsidR="00984B1A" w:rsidRPr="00984B1A" w:rsidRDefault="00984B1A" w:rsidP="00984B1A">
                  <w:pPr>
                    <w:rPr>
                      <w:rFonts w:ascii="Source Serif Pro" w:hAnsi="Source Serif Pro"/>
                      <w:b w:val="0"/>
                      <w:sz w:val="24"/>
                      <w:szCs w:val="20"/>
                      <w:lang w:eastAsia="sv-SE"/>
                    </w:rPr>
                  </w:pPr>
                  <w:r w:rsidRPr="00984B1A">
                    <w:rPr>
                      <w:rFonts w:ascii="Source Serif Pro" w:hAnsi="Source Serif Pro"/>
                      <w:b w:val="0"/>
                      <w:sz w:val="24"/>
                      <w:szCs w:val="20"/>
                      <w:lang w:eastAsia="sv-SE"/>
                    </w:rPr>
                    <w:t>De lagar som styr belastningsregistret är Lagen (1998:629) om belastningsregister och Förordningen (1999:1134) om belastningsregister. Hanteringen regleras även genom Lag (2013:852) om registerkontroll av personer som ska arbetar med barn och Lag (2010:479) om registerkontroll av personal som utför vissa insatser åt barn med funktionshinder samt Lag (2007:171) om registerkontroll av personal vid vissa boenden som tar emot barn. På polisens hemsida finns även bra information och vägledning för arbetsgivare.</w:t>
                  </w:r>
                </w:p>
                <w:p w:rsidR="00984B1A" w:rsidRPr="00984B1A" w:rsidRDefault="00984B1A" w:rsidP="00984B1A">
                  <w:pPr>
                    <w:rPr>
                      <w:rFonts w:ascii="Source Serif Pro" w:hAnsi="Source Serif Pro"/>
                      <w:b w:val="0"/>
                      <w:sz w:val="24"/>
                      <w:szCs w:val="20"/>
                      <w:lang w:eastAsia="sv-SE"/>
                    </w:rPr>
                  </w:pPr>
                </w:p>
                <w:p w:rsidR="00984B1A" w:rsidRPr="00984B1A" w:rsidRDefault="00984B1A" w:rsidP="00984B1A">
                  <w:pPr>
                    <w:rPr>
                      <w:rFonts w:ascii="Source Serif Pro" w:hAnsi="Source Serif Pro"/>
                      <w:b w:val="0"/>
                      <w:sz w:val="24"/>
                      <w:szCs w:val="20"/>
                      <w:lang w:eastAsia="sv-SE"/>
                    </w:rPr>
                  </w:pPr>
                  <w:r w:rsidRPr="00984B1A">
                    <w:rPr>
                      <w:rFonts w:ascii="Source Serif Pro" w:hAnsi="Source Serif Pro"/>
                      <w:b w:val="0"/>
                      <w:sz w:val="24"/>
                      <w:szCs w:val="20"/>
                      <w:lang w:eastAsia="sv-SE"/>
                    </w:rPr>
                    <w:t>Utifrån gällande lagstiftning och rekommendationer ska inte befintligt anställda medarbetare kontrolleras. Meningen med utdraget är inte att göra en årlig kontroll av de personer som redan arbetar i organisationen eller erbjuds en förnyad möjlighet att arbeta i samma verksamhet.</w:t>
                  </w:r>
                </w:p>
                <w:p w:rsidR="00984B1A" w:rsidRPr="00984B1A" w:rsidRDefault="00984B1A" w:rsidP="00984B1A">
                  <w:pPr>
                    <w:rPr>
                      <w:rFonts w:ascii="Source Serif Pro" w:hAnsi="Source Serif Pro"/>
                      <w:b w:val="0"/>
                      <w:sz w:val="24"/>
                      <w:szCs w:val="20"/>
                      <w:lang w:eastAsia="sv-SE"/>
                    </w:rPr>
                  </w:pPr>
                </w:p>
                <w:p w:rsidR="00984B1A" w:rsidRPr="00984B1A" w:rsidRDefault="00984B1A" w:rsidP="00984B1A">
                  <w:pPr>
                    <w:rPr>
                      <w:rFonts w:ascii="Source Serif Pro" w:hAnsi="Source Serif Pro"/>
                      <w:b w:val="0"/>
                      <w:sz w:val="24"/>
                      <w:szCs w:val="20"/>
                      <w:lang w:eastAsia="sv-SE"/>
                    </w:rPr>
                  </w:pPr>
                  <w:r w:rsidRPr="00984B1A">
                    <w:rPr>
                      <w:rFonts w:ascii="Source Serif Pro" w:hAnsi="Source Serif Pro"/>
                      <w:b w:val="0"/>
                      <w:sz w:val="24"/>
                      <w:szCs w:val="20"/>
                      <w:lang w:eastAsia="sv-SE"/>
                    </w:rPr>
                    <w:t xml:space="preserve">Utifrån inhämtad information rekommenderar HR att verksamheterna utökar befintlig kontroll med att även begära utdrag ur belastningsregistret för personer som ska arbeta inom personlig assistans och inom hemtjänsten.  För enkelhetens skull föreslås en likriktad hantering i hela Skövde kommun. </w:t>
                  </w:r>
                </w:p>
              </w:sdtContent>
            </w:sdt>
            <w:sdt>
              <w:sdtPr>
                <w:rPr>
                  <w:rFonts w:ascii="Source Serif Pro" w:eastAsia="Calibri" w:hAnsi="Source Serif Pro"/>
                  <w:b w:val="0"/>
                  <w:sz w:val="24"/>
                  <w:szCs w:val="22"/>
                </w:rPr>
                <w:tag w:val="MU_Handling"/>
                <w:id w:val="10236633"/>
                <w:placeholder>
                  <w:docPart w:val="F6FA53D795394C08823BDEB5D7B8352F"/>
                </w:placeholder>
              </w:sdtPr>
              <w:sdtEndPr>
                <w:rPr>
                  <w:rFonts w:eastAsia="Times New Roman"/>
                  <w:szCs w:val="20"/>
                </w:rPr>
              </w:sdtEndPr>
              <w:sdtContent>
                <w:bookmarkStart w:id="5" w:name="P360_Hanling_start" w:displacedByCustomXml="prev"/>
                <w:bookmarkEnd w:id="5" w:displacedByCustomXml="prev"/>
                <w:p w:rsidR="00984B1A" w:rsidRPr="00984B1A" w:rsidRDefault="00984B1A" w:rsidP="00984B1A">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s>
                    <w:spacing w:before="240" w:line="276" w:lineRule="auto"/>
                    <w:ind w:right="1701"/>
                    <w:rPr>
                      <w:rFonts w:ascii="Source Serif Pro" w:eastAsia="Calibri" w:hAnsi="Source Serif Pro"/>
                      <w:b w:val="0"/>
                      <w:bCs/>
                      <w:sz w:val="24"/>
                      <w:szCs w:val="24"/>
                      <w:lang w:eastAsia="sv-SE"/>
                    </w:rPr>
                  </w:pPr>
                  <w:r w:rsidRPr="00984B1A">
                    <w:rPr>
                      <w:rFonts w:ascii="Source Serif Pro" w:eastAsia="Calibri" w:hAnsi="Source Serif Pro"/>
                      <w:b w:val="0"/>
                      <w:bCs/>
                      <w:sz w:val="24"/>
                      <w:szCs w:val="24"/>
                      <w:lang w:eastAsia="sv-SE"/>
                    </w:rPr>
                    <w:t>Handlingar</w:t>
                  </w:r>
                </w:p>
                <w:tbl>
                  <w:tblPr>
                    <w:tblStyle w:val="Tabellrutn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7"/>
                  </w:tblGrid>
                  <w:tr w:rsidR="00984B1A" w:rsidRPr="00984B1A" w:rsidTr="00CD3F01">
                    <w:tc>
                      <w:tcPr>
                        <w:tcW w:w="8077" w:type="dxa"/>
                      </w:tcPr>
                      <w:sdt>
                        <w:sdtPr>
                          <w:rPr>
                            <w:rFonts w:ascii="Source Serif Pro" w:hAnsi="Source Serif Pro"/>
                            <w:sz w:val="20"/>
                          </w:rPr>
                          <w:tag w:val="MUHandling"/>
                          <w:id w:val="10007"/>
                          <w:placeholder>
                            <w:docPart w:val="06C014853CBA4B57AB7E9F604D413C99"/>
                          </w:placeholder>
                          <w:dataBinding w:prefixMappings="xmlns:gbs='http://www.software-innovation.no/growBusinessDocument'" w:xpath="gbs:GrowBusinessDocument/gbs:Lists/gbs:MultipleLines/gbs:ToCurrentVersion.FileConnection.ToFile[@gbs:name='Handling']/gbs:ToCurrentVersion.FileConnection.ToFile.Comment/gbs:value[@gbs:key='10007']" w:storeItemID="{280F7425-DAC5-4648-A36A-CBA462C372E8}"/>
                          <w:text/>
                        </w:sdtPr>
                        <w:sdtContent>
                          <w:p w:rsidR="00984B1A" w:rsidRPr="00984B1A" w:rsidRDefault="00984B1A" w:rsidP="00984B1A">
                            <w:pPr>
                              <w:rPr>
                                <w:rFonts w:ascii="Source Serif Pro" w:hAnsi="Source Serif Pro"/>
                                <w:sz w:val="24"/>
                                <w:lang w:val="en-US"/>
                              </w:rPr>
                            </w:pPr>
                            <w:r w:rsidRPr="00984B1A">
                              <w:rPr>
                                <w:rFonts w:ascii="Source Serif Pro" w:hAnsi="Source Serif Pro"/>
                                <w:sz w:val="20"/>
                              </w:rPr>
                              <w:t>Belastningsregister - förslag på rutin</w:t>
                            </w:r>
                          </w:p>
                        </w:sdtContent>
                      </w:sdt>
                    </w:tc>
                  </w:tr>
                  <w:tr w:rsidR="00984B1A" w:rsidRPr="00984B1A" w:rsidTr="00CD3F01">
                    <w:tc>
                      <w:tcPr>
                        <w:tcW w:w="8077" w:type="dxa"/>
                      </w:tcPr>
                      <w:sdt>
                        <w:sdtPr>
                          <w:rPr>
                            <w:rFonts w:ascii="Source Serif Pro" w:hAnsi="Source Serif Pro"/>
                            <w:sz w:val="20"/>
                          </w:rPr>
                          <w:tag w:val="MUHandling"/>
                          <w:id w:val="100072"/>
                          <w:placeholder>
                            <w:docPart w:val="06C014853CBA4B57AB7E9F604D413C99"/>
                          </w:placeholder>
                          <w:dataBinding w:prefixMappings="xmlns:gbs='http://www.software-innovation.no/growBusinessDocument'" w:xpath="gbs:GrowBusinessDocument/gbs:Lists/gbs:MultipleLines/gbs:ToCurrentVersion.FileConnection.ToFile[@gbs:name='Handling']/gbs:ToCurrentVersion.FileConnection.ToFile.Comment/gbs:value[@gbs:key='100072']" w:storeItemID="{280F7425-DAC5-4648-A36A-CBA462C372E8}"/>
                          <w:text/>
                        </w:sdtPr>
                        <w:sdtContent>
                          <w:p w:rsidR="00984B1A" w:rsidRPr="00984B1A" w:rsidRDefault="00984B1A" w:rsidP="00984B1A">
                            <w:pPr>
                              <w:rPr>
                                <w:rFonts w:ascii="Source Serif Pro" w:hAnsi="Source Serif Pro"/>
                                <w:sz w:val="24"/>
                                <w:lang w:val="en-US"/>
                              </w:rPr>
                            </w:pPr>
                            <w:r w:rsidRPr="00984B1A">
                              <w:rPr>
                                <w:rFonts w:ascii="Source Serif Pro" w:hAnsi="Source Serif Pro"/>
                                <w:sz w:val="20"/>
                              </w:rPr>
                              <w:t>Rutin för utdrag ur belastning- och misstankeregistret</w:t>
                            </w:r>
                          </w:p>
                        </w:sdtContent>
                      </w:sdt>
                    </w:tc>
                  </w:tr>
                </w:tbl>
                <w:p w:rsidR="00984B1A" w:rsidRPr="00984B1A" w:rsidRDefault="00984B1A" w:rsidP="00984B1A">
                  <w:pPr>
                    <w:rPr>
                      <w:rFonts w:ascii="Source Serif Pro" w:hAnsi="Source Serif Pro"/>
                      <w:b w:val="0"/>
                      <w:sz w:val="24"/>
                      <w:szCs w:val="20"/>
                    </w:rPr>
                  </w:pPr>
                </w:p>
                <w:bookmarkStart w:id="6" w:name="P360_Hanling_end" w:displacedByCustomXml="next"/>
                <w:bookmarkEnd w:id="6" w:displacedByCustomXml="next"/>
              </w:sdtContent>
            </w:sdt>
            <w:sdt>
              <w:sdtPr>
                <w:rPr>
                  <w:rFonts w:ascii="Source Serif Pro" w:eastAsia="Calibri" w:hAnsi="Source Serif Pro"/>
                  <w:b w:val="0"/>
                  <w:sz w:val="24"/>
                  <w:szCs w:val="22"/>
                </w:rPr>
                <w:tag w:val="MU_Delges"/>
                <w:id w:val="10236634"/>
                <w:placeholder>
                  <w:docPart w:val="6E8F94CCE81049E2BC4D42D678266287"/>
                </w:placeholder>
              </w:sdtPr>
              <w:sdtEndPr>
                <w:rPr>
                  <w:rFonts w:eastAsia="Times New Roman"/>
                  <w:szCs w:val="20"/>
                </w:rPr>
              </w:sdtEndPr>
              <w:sdtContent>
                <w:p w:rsidR="00984B1A" w:rsidRPr="00984B1A" w:rsidRDefault="00984B1A" w:rsidP="00984B1A">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s>
                    <w:spacing w:before="240" w:line="276" w:lineRule="auto"/>
                    <w:ind w:right="1701"/>
                    <w:rPr>
                      <w:rFonts w:ascii="Source Serif Pro" w:eastAsia="Calibri" w:hAnsi="Source Serif Pro"/>
                      <w:b w:val="0"/>
                      <w:bCs/>
                      <w:sz w:val="24"/>
                      <w:szCs w:val="24"/>
                      <w:lang w:eastAsia="sv-SE"/>
                    </w:rPr>
                  </w:pPr>
                  <w:r w:rsidRPr="00984B1A">
                    <w:rPr>
                      <w:rFonts w:ascii="Source Serif Pro" w:eastAsia="Calibri" w:hAnsi="Source Serif Pro"/>
                      <w:b w:val="0"/>
                      <w:bCs/>
                      <w:sz w:val="24"/>
                      <w:szCs w:val="24"/>
                      <w:lang w:eastAsia="sv-SE"/>
                    </w:rPr>
                    <w:t>Skickas till</w:t>
                  </w:r>
                </w:p>
                <w:tbl>
                  <w:tblPr>
                    <w:tblStyle w:val="Tabellrutn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1"/>
                    <w:gridCol w:w="3190"/>
                    <w:gridCol w:w="3190"/>
                  </w:tblGrid>
                  <w:tr w:rsidR="00984B1A" w:rsidRPr="00984B1A" w:rsidTr="00CD3F01">
                    <w:sdt>
                      <w:sdtPr>
                        <w:rPr>
                          <w:rFonts w:ascii="Source Serif Pro" w:hAnsi="Source Serif Pro"/>
                          <w:sz w:val="20"/>
                          <w:szCs w:val="24"/>
                        </w:rPr>
                        <w:tag w:val="ToCase.ToCaseContact.Name"/>
                        <w:id w:val="10004"/>
                        <w:placeholder>
                          <w:docPart w:val="0747E236C3C34DAB90C782017D874D40"/>
                        </w:placeholder>
                        <w:dataBinding w:prefixMappings="xmlns:gbs='http://www.software-innovation.no/growBusinessDocument'" w:xpath="/gbs:GrowBusinessDocument/gbs:Lists/gbs:MultipleLines/gbs:ToCase.ToCaseContact[@gbs:name='CaseContact']/gbs:ToCase.ToCaseContact.Name/gbs:value[@gbs:key='10004']" w:storeItemID="{280F7425-DAC5-4648-A36A-CBA462C372E8}"/>
                        <w:text/>
                      </w:sdtPr>
                      <w:sdtContent>
                        <w:tc>
                          <w:tcPr>
                            <w:tcW w:w="3192" w:type="dxa"/>
                          </w:tcPr>
                          <w:p w:rsidR="00984B1A" w:rsidRPr="00984B1A" w:rsidRDefault="00984B1A" w:rsidP="00984B1A">
                            <w:pPr>
                              <w:rPr>
                                <w:rFonts w:ascii="Source Serif Pro" w:hAnsi="Source Serif Pro"/>
                                <w:sz w:val="24"/>
                                <w:szCs w:val="24"/>
                              </w:rPr>
                            </w:pPr>
                            <w:r w:rsidRPr="00984B1A">
                              <w:rPr>
                                <w:rFonts w:ascii="Source Serif Pro" w:hAnsi="Source Serif Pro"/>
                                <w:sz w:val="20"/>
                                <w:szCs w:val="24"/>
                              </w:rPr>
                              <w:t xml:space="preserve">Samtliga sektorchefer         </w:t>
                            </w:r>
                          </w:p>
                        </w:tc>
                      </w:sdtContent>
                    </w:sdt>
                    <w:sdt>
                      <w:sdtPr>
                        <w:rPr>
                          <w:rFonts w:ascii="Source Serif Pro" w:hAnsi="Source Serif Pro"/>
                          <w:sz w:val="20"/>
                        </w:rPr>
                        <w:tag w:val="ToCase.ToCaseContact.Name2"/>
                        <w:id w:val="10005"/>
                        <w:placeholder>
                          <w:docPart w:val="0747E236C3C34DAB90C782017D874D40"/>
                        </w:placeholder>
                        <w:dataBinding w:prefixMappings="xmlns:gbs='http://www.software-innovation.no/growBusinessDocument'" w:xpath="/gbs:GrowBusinessDocument/gbs:Lists/gbs:MultipleLines/gbs:ToCase.ToCaseContact[@gbs:name='CaseContact']/gbs:ToCase.ToCaseContact.Name2/gbs:value[@gbs:key='10005']" w:storeItemID="{280F7425-DAC5-4648-A36A-CBA462C372E8}"/>
                        <w:text/>
                      </w:sdtPr>
                      <w:sdtContent>
                        <w:tc>
                          <w:tcPr>
                            <w:tcW w:w="3192" w:type="dxa"/>
                          </w:tcPr>
                          <w:p w:rsidR="00984B1A" w:rsidRPr="00984B1A" w:rsidRDefault="00984B1A" w:rsidP="00984B1A">
                            <w:pPr>
                              <w:ind w:left="142"/>
                              <w:rPr>
                                <w:rFonts w:ascii="Source Serif Pro" w:hAnsi="Source Serif Pro"/>
                                <w:sz w:val="24"/>
                              </w:rPr>
                            </w:pPr>
                            <w:r w:rsidRPr="00984B1A">
                              <w:rPr>
                                <w:rFonts w:ascii="Source Serif Pro" w:hAnsi="Source Serif Pro"/>
                                <w:sz w:val="20"/>
                              </w:rPr>
                              <w:t xml:space="preserve">          </w:t>
                            </w:r>
                          </w:p>
                        </w:tc>
                      </w:sdtContent>
                    </w:sdt>
                    <w:sdt>
                      <w:sdtPr>
                        <w:rPr>
                          <w:rFonts w:ascii="Source Serif Pro" w:hAnsi="Source Serif Pro"/>
                          <w:sz w:val="20"/>
                        </w:rPr>
                        <w:tag w:val="ToCase.ToCaseContact.ToRole.Description"/>
                        <w:id w:val="10006"/>
                        <w:placeholder>
                          <w:docPart w:val="0747E236C3C34DAB90C782017D874D40"/>
                        </w:placeholder>
                        <w:dataBinding w:prefixMappings="xmlns:gbs='http://www.software-innovation.no/growBusinessDocument'" w:xpath="/gbs:GrowBusinessDocument/gbs:Lists/gbs:MultipleLines/gbs:ToCase.ToCaseContact[@gbs:name='CaseContact']/gbs:ToCase.ToCaseContact.ToRole.Description/gbs:value[@gbs:key='10006']" w:storeItemID="{280F7425-DAC5-4648-A36A-CBA462C372E8}"/>
                        <w:text/>
                      </w:sdtPr>
                      <w:sdtContent>
                        <w:tc>
                          <w:tcPr>
                            <w:tcW w:w="3192" w:type="dxa"/>
                          </w:tcPr>
                          <w:p w:rsidR="00984B1A" w:rsidRPr="00984B1A" w:rsidRDefault="00984B1A" w:rsidP="00984B1A">
                            <w:pPr>
                              <w:ind w:left="142"/>
                              <w:rPr>
                                <w:rFonts w:ascii="Source Serif Pro" w:hAnsi="Source Serif Pro"/>
                                <w:sz w:val="24"/>
                              </w:rPr>
                            </w:pPr>
                            <w:r w:rsidRPr="00984B1A">
                              <w:rPr>
                                <w:rFonts w:ascii="Source Serif Pro" w:hAnsi="Source Serif Pro"/>
                                <w:sz w:val="20"/>
                              </w:rPr>
                              <w:t xml:space="preserve">          </w:t>
                            </w:r>
                          </w:p>
                        </w:tc>
                      </w:sdtContent>
                    </w:sdt>
                  </w:tr>
                </w:tbl>
                <w:p w:rsidR="00984B1A" w:rsidRPr="00984B1A" w:rsidRDefault="00984B1A" w:rsidP="00984B1A">
                  <w:pPr>
                    <w:rPr>
                      <w:rFonts w:ascii="Source Serif Pro" w:hAnsi="Source Serif Pro"/>
                      <w:b w:val="0"/>
                      <w:sz w:val="24"/>
                      <w:szCs w:val="20"/>
                    </w:rPr>
                  </w:pPr>
                  <w:bookmarkStart w:id="7" w:name="P360_Delges_end"/>
                  <w:bookmarkEnd w:id="7"/>
                  <w:r w:rsidRPr="00984B1A">
                    <w:rPr>
                      <w:rFonts w:ascii="Source Serif Pro" w:hAnsi="Source Serif Pro"/>
                      <w:b w:val="0"/>
                      <w:color w:val="000000"/>
                      <w:sz w:val="24"/>
                      <w:szCs w:val="20"/>
                    </w:rPr>
                    <w:t>HR chef</w:t>
                  </w:r>
                </w:p>
              </w:sdtContent>
            </w:sdt>
          </w:sdtContent>
        </w:sdt>
        <w:p w:rsidR="006D24DD" w:rsidRPr="00984B1A" w:rsidRDefault="0064076C">
          <w:pPr>
            <w:rPr>
              <w:rStyle w:val="skovde"/>
              <w:rFonts w:ascii="Source Serif Pro" w:hAnsi="Source Serif Pro"/>
              <w:sz w:val="28"/>
            </w:rPr>
          </w:pPr>
        </w:p>
        <w:bookmarkStart w:id="8" w:name="P360_SaveButton_1" w:displacedByCustomXml="next"/>
        <w:bookmarkEnd w:id="8" w:displacedByCustomXml="next"/>
      </w:sdtContent>
    </w:sdt>
    <w:sectPr w:rsidR="006D24DD" w:rsidRPr="00984B1A" w:rsidSect="00642736">
      <w:headerReference w:type="even" r:id="rId7"/>
      <w:headerReference w:type="default" r:id="rId8"/>
      <w:footerReference w:type="even" r:id="rId9"/>
      <w:footerReference w:type="default" r:id="rId10"/>
      <w:headerReference w:type="first" r:id="rId11"/>
      <w:footerReference w:type="first" r:id="rId12"/>
      <w:pgSz w:w="11907" w:h="16840" w:code="9"/>
      <w:pgMar w:top="851" w:right="851" w:bottom="1418" w:left="1701" w:header="73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B1A" w:rsidRDefault="00984B1A">
      <w:r>
        <w:separator/>
      </w:r>
    </w:p>
  </w:endnote>
  <w:endnote w:type="continuationSeparator" w:id="0">
    <w:p w:rsidR="00984B1A" w:rsidRDefault="0098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ource Sans Pro">
    <w:altName w:val="Arial"/>
    <w:panose1 w:val="020B0503030403020204"/>
    <w:charset w:val="00"/>
    <w:family w:val="swiss"/>
    <w:notTrueType/>
    <w:pitch w:val="variable"/>
    <w:sig w:usb0="600002F7" w:usb1="02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Semibold">
    <w:altName w:val="Arial"/>
    <w:panose1 w:val="020B0603030403020204"/>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Source Serif Pro">
    <w:altName w:val="Cambria"/>
    <w:panose1 w:val="02040603050405020204"/>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7F8" w:rsidRDefault="00424929">
    <w:pPr>
      <w:pStyle w:val="Sidfot"/>
      <w:framePr w:wrap="around" w:vAnchor="text" w:hAnchor="margin" w:xAlign="center" w:y="1"/>
      <w:rPr>
        <w:rStyle w:val="Sidnummer"/>
      </w:rPr>
    </w:pPr>
    <w:r>
      <w:rPr>
        <w:rStyle w:val="Sidnummer"/>
      </w:rPr>
      <w:fldChar w:fldCharType="begin"/>
    </w:r>
    <w:r w:rsidR="00D507F8">
      <w:rPr>
        <w:rStyle w:val="Sidnummer"/>
      </w:rPr>
      <w:instrText xml:space="preserve">PAGE  </w:instrText>
    </w:r>
    <w:r>
      <w:rPr>
        <w:rStyle w:val="Sidnummer"/>
      </w:rPr>
      <w:fldChar w:fldCharType="separate"/>
    </w:r>
    <w:r w:rsidR="00D507F8">
      <w:rPr>
        <w:rStyle w:val="Sidnummer"/>
        <w:noProof/>
      </w:rPr>
      <w:t>1</w:t>
    </w:r>
    <w:r>
      <w:rPr>
        <w:rStyle w:val="Sidnummer"/>
      </w:rPr>
      <w:fldChar w:fldCharType="end"/>
    </w:r>
  </w:p>
  <w:p w:rsidR="00D507F8" w:rsidRDefault="00D507F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7F8" w:rsidRDefault="00424929">
    <w:pPr>
      <w:pStyle w:val="Sidfot"/>
      <w:framePr w:wrap="around" w:vAnchor="text" w:hAnchor="margin" w:xAlign="center" w:y="1"/>
      <w:rPr>
        <w:rStyle w:val="Sidnummer"/>
      </w:rPr>
    </w:pPr>
    <w:r>
      <w:rPr>
        <w:rStyle w:val="Sidnummer"/>
      </w:rPr>
      <w:fldChar w:fldCharType="begin"/>
    </w:r>
    <w:r w:rsidR="00D507F8">
      <w:rPr>
        <w:rStyle w:val="Sidnummer"/>
      </w:rPr>
      <w:instrText xml:space="preserve">PAGE  </w:instrText>
    </w:r>
    <w:r>
      <w:rPr>
        <w:rStyle w:val="Sidnummer"/>
      </w:rPr>
      <w:fldChar w:fldCharType="separate"/>
    </w:r>
    <w:r w:rsidR="0064076C">
      <w:rPr>
        <w:rStyle w:val="Sidnummer"/>
        <w:noProof/>
      </w:rPr>
      <w:t>2</w:t>
    </w:r>
    <w:r>
      <w:rPr>
        <w:rStyle w:val="Sidnummer"/>
      </w:rPr>
      <w:fldChar w:fldCharType="end"/>
    </w:r>
  </w:p>
  <w:p w:rsidR="00D507F8" w:rsidRDefault="00D507F8">
    <w:pPr>
      <w:pStyle w:val="Sidfo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7F8" w:rsidRDefault="00D507F8">
    <w:pPr>
      <w:pStyle w:val="Sidfot"/>
      <w:spacing w:line="200" w:lineRule="exact"/>
      <w:jc w:val="center"/>
      <w:rPr>
        <w:spacing w:val="1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B1A" w:rsidRDefault="00984B1A">
      <w:r>
        <w:separator/>
      </w:r>
    </w:p>
  </w:footnote>
  <w:footnote w:type="continuationSeparator" w:id="0">
    <w:p w:rsidR="00984B1A" w:rsidRDefault="00984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C39" w:rsidRDefault="00792C3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7F8" w:rsidRDefault="00D507F8">
    <w:pPr>
      <w:pStyle w:val="Sidhuvud"/>
    </w:pPr>
  </w:p>
  <w:p w:rsidR="00D507F8" w:rsidRDefault="00D507F8">
    <w:pPr>
      <w:pStyle w:val="Sidhuvud"/>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DCE" w:rsidRDefault="00A23DCE" w:rsidP="00502F31"/>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748"/>
    </w:tblGrid>
    <w:tr w:rsidR="00502F31" w:rsidTr="00130BC0">
      <w:tc>
        <w:tcPr>
          <w:tcW w:w="4747" w:type="dxa"/>
        </w:tcPr>
        <w:p w:rsidR="00502F31" w:rsidRPr="00485AB3" w:rsidRDefault="00984B1A" w:rsidP="00502F31">
          <w:pPr>
            <w:rPr>
              <w:b w:val="0"/>
            </w:rPr>
          </w:pPr>
          <w:bookmarkStart w:id="9" w:name="BoardName"/>
          <w:bookmarkEnd w:id="9"/>
          <w:r>
            <w:rPr>
              <w:noProof/>
              <w:lang w:eastAsia="sv-SE"/>
            </w:rPr>
            <w:t xml:space="preserve">Kommunstyrelsens arbetsgivarutskott </w:t>
          </w:r>
          <w:r w:rsidR="00485AB3" w:rsidRPr="00485AB3">
            <w:rPr>
              <w:noProof/>
              <w:lang w:eastAsia="sv-SE"/>
            </w:rPr>
            <w:t>Skövde kommun</w:t>
          </w:r>
        </w:p>
      </w:tc>
      <w:tc>
        <w:tcPr>
          <w:tcW w:w="4748" w:type="dxa"/>
        </w:tcPr>
        <w:p w:rsidR="00502F31" w:rsidRPr="00485AB3" w:rsidRDefault="00502F31" w:rsidP="00431A1D">
          <w:pPr>
            <w:pStyle w:val="Sidhuvud"/>
            <w:rPr>
              <w:b w:val="0"/>
            </w:rPr>
          </w:pPr>
          <w:r w:rsidRPr="00485AB3">
            <w:t>PROTOKOLLSUTDRAG</w:t>
          </w:r>
        </w:p>
      </w:tc>
    </w:tr>
    <w:tr w:rsidR="00502F31" w:rsidTr="00130BC0">
      <w:tc>
        <w:tcPr>
          <w:tcW w:w="4747" w:type="dxa"/>
        </w:tcPr>
        <w:p w:rsidR="00502F31" w:rsidRDefault="00502F31" w:rsidP="00431A1D">
          <w:pPr>
            <w:pStyle w:val="Sidhuvud"/>
            <w:rPr>
              <w:b w:val="0"/>
            </w:rPr>
          </w:pPr>
        </w:p>
      </w:tc>
      <w:tc>
        <w:tcPr>
          <w:tcW w:w="4748" w:type="dxa"/>
        </w:tcPr>
        <w:p w:rsidR="00502F31" w:rsidRDefault="00502F31" w:rsidP="00431A1D">
          <w:pPr>
            <w:pStyle w:val="Sidhuvud"/>
            <w:rPr>
              <w:b w:val="0"/>
            </w:rPr>
          </w:pPr>
        </w:p>
      </w:tc>
    </w:tr>
  </w:tbl>
  <w:p w:rsidR="00502F31" w:rsidRPr="00431A1D" w:rsidRDefault="00502F31" w:rsidP="00431A1D">
    <w:pPr>
      <w:pStyle w:val="Sidhuvud"/>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7ADE"/>
    <w:multiLevelType w:val="hybridMultilevel"/>
    <w:tmpl w:val="FE2CAA60"/>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15:restartNumberingAfterBreak="0">
    <w:nsid w:val="0B9F02F0"/>
    <w:multiLevelType w:val="hybridMultilevel"/>
    <w:tmpl w:val="E12E4E4E"/>
    <w:lvl w:ilvl="0" w:tplc="0414000F">
      <w:start w:val="1"/>
      <w:numFmt w:val="decimal"/>
      <w:lvlText w:val="%1."/>
      <w:lvlJc w:val="left"/>
      <w:pPr>
        <w:tabs>
          <w:tab w:val="num" w:pos="1080"/>
        </w:tabs>
        <w:ind w:left="1080" w:hanging="360"/>
      </w:p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2" w15:restartNumberingAfterBreak="0">
    <w:nsid w:val="243B151D"/>
    <w:multiLevelType w:val="hybridMultilevel"/>
    <w:tmpl w:val="7662EBDA"/>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4D4F16C6"/>
    <w:multiLevelType w:val="hybridMultilevel"/>
    <w:tmpl w:val="3F54F24A"/>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15:restartNumberingAfterBreak="0">
    <w:nsid w:val="59D05B41"/>
    <w:multiLevelType w:val="hybridMultilevel"/>
    <w:tmpl w:val="8682B62E"/>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6C9D1B88"/>
    <w:multiLevelType w:val="hybridMultilevel"/>
    <w:tmpl w:val="C1E4E6AA"/>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5"/>
  </w:num>
  <w:num w:numId="5">
    <w:abstractNumId w:val="3"/>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B1A"/>
    <w:rsid w:val="00012E61"/>
    <w:rsid w:val="00023D07"/>
    <w:rsid w:val="00055AB9"/>
    <w:rsid w:val="00093C9D"/>
    <w:rsid w:val="000D08EA"/>
    <w:rsid w:val="000D13EF"/>
    <w:rsid w:val="000F76F8"/>
    <w:rsid w:val="001134FC"/>
    <w:rsid w:val="001140CB"/>
    <w:rsid w:val="001211B3"/>
    <w:rsid w:val="00121404"/>
    <w:rsid w:val="00130BC0"/>
    <w:rsid w:val="001555BF"/>
    <w:rsid w:val="00157634"/>
    <w:rsid w:val="001723F4"/>
    <w:rsid w:val="001F491C"/>
    <w:rsid w:val="00206C4D"/>
    <w:rsid w:val="00217E45"/>
    <w:rsid w:val="002214DD"/>
    <w:rsid w:val="00263DF3"/>
    <w:rsid w:val="0028407D"/>
    <w:rsid w:val="002E7DAC"/>
    <w:rsid w:val="0032426B"/>
    <w:rsid w:val="003305F8"/>
    <w:rsid w:val="003473C0"/>
    <w:rsid w:val="00361D1D"/>
    <w:rsid w:val="0039351F"/>
    <w:rsid w:val="003A10E6"/>
    <w:rsid w:val="003F27ED"/>
    <w:rsid w:val="00424929"/>
    <w:rsid w:val="00431A1D"/>
    <w:rsid w:val="00485AB3"/>
    <w:rsid w:val="004D09AA"/>
    <w:rsid w:val="004F5E54"/>
    <w:rsid w:val="00502F31"/>
    <w:rsid w:val="005340E8"/>
    <w:rsid w:val="005564B5"/>
    <w:rsid w:val="005632C6"/>
    <w:rsid w:val="00566F48"/>
    <w:rsid w:val="00611B26"/>
    <w:rsid w:val="0064076C"/>
    <w:rsid w:val="00642736"/>
    <w:rsid w:val="00662310"/>
    <w:rsid w:val="006A65D1"/>
    <w:rsid w:val="006B2931"/>
    <w:rsid w:val="006C0B94"/>
    <w:rsid w:val="006C2615"/>
    <w:rsid w:val="006C4EB8"/>
    <w:rsid w:val="006D24DD"/>
    <w:rsid w:val="006E5910"/>
    <w:rsid w:val="0074603F"/>
    <w:rsid w:val="00792C39"/>
    <w:rsid w:val="007C2CCE"/>
    <w:rsid w:val="00811AEE"/>
    <w:rsid w:val="008312E9"/>
    <w:rsid w:val="00865C73"/>
    <w:rsid w:val="008764AF"/>
    <w:rsid w:val="00880A2E"/>
    <w:rsid w:val="008D1F7A"/>
    <w:rsid w:val="008D3469"/>
    <w:rsid w:val="009104B5"/>
    <w:rsid w:val="00917B1A"/>
    <w:rsid w:val="00973B23"/>
    <w:rsid w:val="00976B21"/>
    <w:rsid w:val="00981D3C"/>
    <w:rsid w:val="00984B1A"/>
    <w:rsid w:val="009950C2"/>
    <w:rsid w:val="009C236C"/>
    <w:rsid w:val="009E11A2"/>
    <w:rsid w:val="009E34E2"/>
    <w:rsid w:val="009F4013"/>
    <w:rsid w:val="00A137A9"/>
    <w:rsid w:val="00A23DCE"/>
    <w:rsid w:val="00A36E19"/>
    <w:rsid w:val="00A4072E"/>
    <w:rsid w:val="00A94A56"/>
    <w:rsid w:val="00AC32A3"/>
    <w:rsid w:val="00AC517F"/>
    <w:rsid w:val="00AC61A3"/>
    <w:rsid w:val="00AD2CD8"/>
    <w:rsid w:val="00B047EC"/>
    <w:rsid w:val="00B177C4"/>
    <w:rsid w:val="00B90C35"/>
    <w:rsid w:val="00CA2E52"/>
    <w:rsid w:val="00D163D7"/>
    <w:rsid w:val="00D41479"/>
    <w:rsid w:val="00D507F8"/>
    <w:rsid w:val="00D6619B"/>
    <w:rsid w:val="00DD5A58"/>
    <w:rsid w:val="00F25CF0"/>
    <w:rsid w:val="00F811DD"/>
    <w:rsid w:val="00FA729F"/>
    <w:rsid w:val="00FD6E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0F464"/>
  <w15:docId w15:val="{A0E290DF-8827-4410-8903-721EDB996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Times New Roman" w:hAnsi="Source Sans Pro" w:cs="Times New Roman"/>
        <w:b/>
        <w:sz w:val="28"/>
        <w:szCs w:val="28"/>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3DCE"/>
    <w:rPr>
      <w:lang w:val="sv-SE"/>
    </w:rPr>
  </w:style>
  <w:style w:type="paragraph" w:styleId="Rubrik1">
    <w:name w:val="heading 1"/>
    <w:basedOn w:val="Normal"/>
    <w:next w:val="Normal"/>
    <w:qFormat/>
    <w:rsid w:val="0039351F"/>
    <w:pPr>
      <w:keepNext/>
      <w:spacing w:before="240" w:after="60"/>
      <w:outlineLvl w:val="0"/>
    </w:pPr>
    <w:rPr>
      <w:b w:val="0"/>
      <w:kern w:val="28"/>
    </w:rPr>
  </w:style>
  <w:style w:type="paragraph" w:styleId="Rubrik2">
    <w:name w:val="heading 2"/>
    <w:basedOn w:val="Normal"/>
    <w:next w:val="Normal"/>
    <w:qFormat/>
    <w:rsid w:val="0039351F"/>
    <w:pPr>
      <w:keepNext/>
      <w:tabs>
        <w:tab w:val="left" w:pos="993"/>
        <w:tab w:val="left" w:pos="2835"/>
      </w:tabs>
      <w:outlineLvl w:val="1"/>
    </w:pPr>
    <w:rPr>
      <w:rFonts w:eastAsia="Arial Unicode MS"/>
      <w:b w:val="0"/>
      <w:lang w:val="nn-NO"/>
    </w:rPr>
  </w:style>
  <w:style w:type="paragraph" w:styleId="Rubrik3">
    <w:name w:val="heading 3"/>
    <w:basedOn w:val="Normal"/>
    <w:next w:val="Normal"/>
    <w:qFormat/>
    <w:rsid w:val="0039351F"/>
    <w:pPr>
      <w:keepNext/>
      <w:jc w:val="center"/>
      <w:outlineLvl w:val="2"/>
    </w:pPr>
    <w:rPr>
      <w:rFonts w:eastAsia="Arial Unicode MS"/>
      <w:b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Innrykk">
    <w:name w:val="Innrykk"/>
    <w:basedOn w:val="Normal"/>
    <w:rsid w:val="0039351F"/>
    <w:pPr>
      <w:ind w:left="1276"/>
    </w:pPr>
  </w:style>
  <w:style w:type="paragraph" w:styleId="Sidfot">
    <w:name w:val="footer"/>
    <w:basedOn w:val="Normal"/>
    <w:rsid w:val="0039351F"/>
    <w:pPr>
      <w:tabs>
        <w:tab w:val="center" w:pos="4536"/>
        <w:tab w:val="right" w:pos="9072"/>
      </w:tabs>
    </w:pPr>
  </w:style>
  <w:style w:type="paragraph" w:styleId="Sidhuvud">
    <w:name w:val="header"/>
    <w:basedOn w:val="Normal"/>
    <w:rsid w:val="0039351F"/>
    <w:pPr>
      <w:tabs>
        <w:tab w:val="center" w:pos="4536"/>
        <w:tab w:val="right" w:pos="9072"/>
      </w:tabs>
    </w:pPr>
  </w:style>
  <w:style w:type="character" w:styleId="Sidnummer">
    <w:name w:val="page number"/>
    <w:basedOn w:val="Standardstycketeckensnitt"/>
    <w:rsid w:val="0039351F"/>
  </w:style>
  <w:style w:type="paragraph" w:styleId="Brdtext">
    <w:name w:val="Body Text"/>
    <w:basedOn w:val="Normal"/>
    <w:rsid w:val="0039351F"/>
    <w:rPr>
      <w:bCs/>
      <w:color w:val="FF0000"/>
    </w:rPr>
  </w:style>
  <w:style w:type="paragraph" w:styleId="Brdtext2">
    <w:name w:val="Body Text 2"/>
    <w:basedOn w:val="Normal"/>
    <w:rsid w:val="0039351F"/>
    <w:rPr>
      <w:b w:val="0"/>
      <w:bCs/>
    </w:rPr>
  </w:style>
  <w:style w:type="paragraph" w:customStyle="1" w:styleId="MUCaseTitle">
    <w:name w:val="MU_CaseTitle"/>
    <w:basedOn w:val="Normal"/>
    <w:next w:val="Normal"/>
    <w:rsid w:val="00981D3C"/>
    <w:pPr>
      <w:keepNext/>
      <w:keepLines/>
      <w:spacing w:after="120"/>
    </w:pPr>
    <w:rPr>
      <w:b w:val="0"/>
    </w:rPr>
  </w:style>
  <w:style w:type="paragraph" w:customStyle="1" w:styleId="MUCaseTitle2">
    <w:name w:val="MU_CaseTitle_2"/>
    <w:basedOn w:val="Normal"/>
    <w:next w:val="Normal"/>
    <w:rsid w:val="0039351F"/>
    <w:rPr>
      <w:b w:val="0"/>
    </w:rPr>
  </w:style>
  <w:style w:type="paragraph" w:customStyle="1" w:styleId="MUHeading2">
    <w:name w:val="MU_Heading_2"/>
    <w:basedOn w:val="Normal"/>
    <w:next w:val="Normal"/>
    <w:rsid w:val="0039351F"/>
    <w:pPr>
      <w:spacing w:before="240"/>
    </w:pPr>
    <w:rPr>
      <w:b w:val="0"/>
    </w:rPr>
  </w:style>
  <w:style w:type="paragraph" w:customStyle="1" w:styleId="MUTitle">
    <w:name w:val="MU_Title"/>
    <w:basedOn w:val="Normal"/>
    <w:next w:val="Normal"/>
    <w:rsid w:val="0039351F"/>
    <w:rPr>
      <w:b w:val="0"/>
    </w:rPr>
  </w:style>
  <w:style w:type="paragraph" w:styleId="Kommentarer">
    <w:name w:val="annotation text"/>
    <w:basedOn w:val="Normal"/>
    <w:semiHidden/>
    <w:rsid w:val="0039351F"/>
    <w:rPr>
      <w:sz w:val="20"/>
    </w:rPr>
  </w:style>
  <w:style w:type="paragraph" w:styleId="Brdtextmedindrag3">
    <w:name w:val="Body Text Indent 3"/>
    <w:basedOn w:val="Normal"/>
    <w:rsid w:val="0039351F"/>
    <w:pPr>
      <w:ind w:left="900" w:hanging="900"/>
    </w:pPr>
    <w:rPr>
      <w:rFonts w:cs="Arial"/>
    </w:rPr>
  </w:style>
  <w:style w:type="paragraph" w:styleId="Kommentarsmne">
    <w:name w:val="annotation subject"/>
    <w:basedOn w:val="Kommentarer"/>
    <w:next w:val="Kommentarer"/>
    <w:rsid w:val="0039351F"/>
    <w:rPr>
      <w:b w:val="0"/>
      <w:bCs/>
    </w:rPr>
  </w:style>
  <w:style w:type="paragraph" w:styleId="Ballongtext">
    <w:name w:val="Balloon Text"/>
    <w:basedOn w:val="Normal"/>
    <w:rsid w:val="0039351F"/>
    <w:rPr>
      <w:rFonts w:ascii="Tahoma" w:hAnsi="Tahoma" w:cs="Tahoma"/>
      <w:sz w:val="16"/>
      <w:szCs w:val="16"/>
    </w:rPr>
  </w:style>
  <w:style w:type="paragraph" w:customStyle="1" w:styleId="Uoff">
    <w:name w:val="Uoff"/>
    <w:basedOn w:val="Normal"/>
    <w:rsid w:val="0039351F"/>
    <w:pPr>
      <w:jc w:val="right"/>
    </w:pPr>
    <w:rPr>
      <w:i/>
    </w:rPr>
  </w:style>
  <w:style w:type="paragraph" w:customStyle="1" w:styleId="MUTitle2">
    <w:name w:val="MU_Title2"/>
    <w:basedOn w:val="MUTitle"/>
    <w:rsid w:val="006C4EB8"/>
  </w:style>
  <w:style w:type="character" w:styleId="Platshllartext">
    <w:name w:val="Placeholder Text"/>
    <w:basedOn w:val="Standardstycketeckensnitt"/>
    <w:uiPriority w:val="99"/>
    <w:semiHidden/>
    <w:rsid w:val="00AC32A3"/>
    <w:rPr>
      <w:color w:val="808080"/>
    </w:rPr>
  </w:style>
  <w:style w:type="table" w:styleId="Tabellrutnt">
    <w:name w:val="Table Grid"/>
    <w:basedOn w:val="Normaltabell"/>
    <w:rsid w:val="00502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kovde">
    <w:name w:val="skovde"/>
    <w:basedOn w:val="Standardstycketeckensnitt"/>
    <w:uiPriority w:val="1"/>
    <w:qFormat/>
    <w:rsid w:val="009E11A2"/>
    <w:rPr>
      <w:rFonts w:ascii="Times New Roman" w:hAnsi="Times New Roman"/>
      <w:sz w:val="24"/>
    </w:rPr>
  </w:style>
  <w:style w:type="paragraph" w:customStyle="1" w:styleId="3Rubriksk">
    <w:name w:val="3_Rubrik_skö"/>
    <w:basedOn w:val="Normal"/>
    <w:next w:val="Normal"/>
    <w:qFormat/>
    <w:rsid w:val="00984B1A"/>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s>
      <w:spacing w:before="240" w:line="276" w:lineRule="auto"/>
      <w:ind w:right="1701"/>
    </w:pPr>
    <w:rPr>
      <w:rFonts w:ascii="Source Sans Pro Semibold" w:eastAsia="Calibri" w:hAnsi="Source Sans Pro Semibold"/>
      <w:b w:val="0"/>
      <w:bCs/>
      <w:sz w:val="24"/>
      <w:szCs w:val="24"/>
      <w:lang w:eastAsia="sv-SE"/>
    </w:rPr>
  </w:style>
  <w:style w:type="table" w:customStyle="1" w:styleId="Tabellrutnt1">
    <w:name w:val="Tabellrutnät1"/>
    <w:basedOn w:val="Normaltabell"/>
    <w:next w:val="Tabellrutnt"/>
    <w:uiPriority w:val="59"/>
    <w:rsid w:val="00984B1A"/>
    <w:rPr>
      <w:rFonts w:ascii="Calibri" w:eastAsia="Calibri" w:hAnsi="Calibri"/>
      <w:b w:val="0"/>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SRV-360-APPS01\docprod\templates\SKOVDE_Protokollsutdra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10FF94E9F742979AC792606A526D5E"/>
        <w:category>
          <w:name w:val="Allmänt"/>
          <w:gallery w:val="placeholder"/>
        </w:category>
        <w:types>
          <w:type w:val="bbPlcHdr"/>
        </w:types>
        <w:behaviors>
          <w:behavior w:val="content"/>
        </w:behaviors>
        <w:guid w:val="{34F9D08F-5DB2-485C-B092-8FE7DF8C056B}"/>
      </w:docPartPr>
      <w:docPartBody>
        <w:p w:rsidR="00000000" w:rsidRDefault="00FC1200">
          <w:pPr>
            <w:pStyle w:val="9510FF94E9F742979AC792606A526D5E"/>
          </w:pPr>
          <w:r>
            <w:t>Skriv inn vetak her</w:t>
          </w:r>
        </w:p>
      </w:docPartBody>
    </w:docPart>
    <w:docPart>
      <w:docPartPr>
        <w:name w:val="1C17CDC84AF44C599B891E7A0643A7BE"/>
        <w:category>
          <w:name w:val="Allmänt"/>
          <w:gallery w:val="placeholder"/>
        </w:category>
        <w:types>
          <w:type w:val="bbPlcHdr"/>
        </w:types>
        <w:behaviors>
          <w:behavior w:val="content"/>
        </w:behaviors>
        <w:guid w:val="{E5ED8F80-7FFC-4038-9E6A-4C949801E8B5}"/>
      </w:docPartPr>
      <w:docPartBody>
        <w:p w:rsidR="00000000" w:rsidRDefault="00FC1200" w:rsidP="00FC1200">
          <w:pPr>
            <w:pStyle w:val="1C17CDC84AF44C599B891E7A0643A7BE"/>
          </w:pPr>
          <w:r w:rsidRPr="002C0FDD">
            <w:rPr>
              <w:rStyle w:val="Platshllartext"/>
            </w:rPr>
            <w:t>Klicka eller tryck här för att ange text.</w:t>
          </w:r>
        </w:p>
      </w:docPartBody>
    </w:docPart>
    <w:docPart>
      <w:docPartPr>
        <w:name w:val="745E98E22C744B04BAB49028F458B33A"/>
        <w:category>
          <w:name w:val="Allmänt"/>
          <w:gallery w:val="placeholder"/>
        </w:category>
        <w:types>
          <w:type w:val="bbPlcHdr"/>
        </w:types>
        <w:behaviors>
          <w:behavior w:val="content"/>
        </w:behaviors>
        <w:guid w:val="{492E6B15-77C6-4D93-B72D-4A69303A48E6}"/>
      </w:docPartPr>
      <w:docPartBody>
        <w:p w:rsidR="00000000" w:rsidRDefault="00FC1200" w:rsidP="00FC1200">
          <w:pPr>
            <w:pStyle w:val="745E98E22C744B04BAB49028F458B33A"/>
          </w:pPr>
          <w:r w:rsidRPr="00E17FD7">
            <w:rPr>
              <w:rStyle w:val="Platshllartext"/>
            </w:rPr>
            <w:t>Click here to enter text.</w:t>
          </w:r>
        </w:p>
      </w:docPartBody>
    </w:docPart>
    <w:docPart>
      <w:docPartPr>
        <w:name w:val="977C7C1BA4CC461D80A1018D64379E2F"/>
        <w:category>
          <w:name w:val="Allmänt"/>
          <w:gallery w:val="placeholder"/>
        </w:category>
        <w:types>
          <w:type w:val="bbPlcHdr"/>
        </w:types>
        <w:behaviors>
          <w:behavior w:val="content"/>
        </w:behaviors>
        <w:guid w:val="{0C7A8A4D-C555-48AC-935C-1A7C4D59994B}"/>
      </w:docPartPr>
      <w:docPartBody>
        <w:p w:rsidR="00000000" w:rsidRDefault="00FC1200" w:rsidP="00FC1200">
          <w:pPr>
            <w:pStyle w:val="977C7C1BA4CC461D80A1018D64379E2F"/>
          </w:pPr>
          <w:r w:rsidRPr="00E17FD7">
            <w:rPr>
              <w:rStyle w:val="Platshllartext"/>
            </w:rPr>
            <w:t>Click here to enter text.</w:t>
          </w:r>
        </w:p>
      </w:docPartBody>
    </w:docPart>
    <w:docPart>
      <w:docPartPr>
        <w:name w:val="F6FA53D795394C08823BDEB5D7B8352F"/>
        <w:category>
          <w:name w:val="Allmänt"/>
          <w:gallery w:val="placeholder"/>
        </w:category>
        <w:types>
          <w:type w:val="bbPlcHdr"/>
        </w:types>
        <w:behaviors>
          <w:behavior w:val="content"/>
        </w:behaviors>
        <w:guid w:val="{CDD3D60D-303F-4ED8-A14D-730A81FF73C4}"/>
      </w:docPartPr>
      <w:docPartBody>
        <w:p w:rsidR="00000000" w:rsidRDefault="00FC1200" w:rsidP="00FC1200">
          <w:pPr>
            <w:pStyle w:val="F6FA53D795394C08823BDEB5D7B8352F"/>
          </w:pPr>
          <w:r w:rsidRPr="00D1651B">
            <w:rPr>
              <w:rStyle w:val="Platshllartext"/>
            </w:rPr>
            <w:t>Click here to enter text.</w:t>
          </w:r>
        </w:p>
      </w:docPartBody>
    </w:docPart>
    <w:docPart>
      <w:docPartPr>
        <w:name w:val="06C014853CBA4B57AB7E9F604D413C99"/>
        <w:category>
          <w:name w:val="Allmänt"/>
          <w:gallery w:val="placeholder"/>
        </w:category>
        <w:types>
          <w:type w:val="bbPlcHdr"/>
        </w:types>
        <w:behaviors>
          <w:behavior w:val="content"/>
        </w:behaviors>
        <w:guid w:val="{EC2E6CD2-F2DE-4BCC-95F0-40C2684C6618}"/>
      </w:docPartPr>
      <w:docPartBody>
        <w:p w:rsidR="00000000" w:rsidRDefault="00FC1200" w:rsidP="00FC1200">
          <w:pPr>
            <w:pStyle w:val="06C014853CBA4B57AB7E9F604D413C99"/>
          </w:pPr>
          <w:r w:rsidRPr="006D4235">
            <w:rPr>
              <w:lang w:val="en-US"/>
            </w:rPr>
            <w:t>Click here to enter text.</w:t>
          </w:r>
        </w:p>
      </w:docPartBody>
    </w:docPart>
    <w:docPart>
      <w:docPartPr>
        <w:name w:val="6E8F94CCE81049E2BC4D42D678266287"/>
        <w:category>
          <w:name w:val="Allmänt"/>
          <w:gallery w:val="placeholder"/>
        </w:category>
        <w:types>
          <w:type w:val="bbPlcHdr"/>
        </w:types>
        <w:behaviors>
          <w:behavior w:val="content"/>
        </w:behaviors>
        <w:guid w:val="{655AF059-F784-45B9-8A3A-EBBFBDFA7FC4}"/>
      </w:docPartPr>
      <w:docPartBody>
        <w:p w:rsidR="00000000" w:rsidRDefault="00FC1200" w:rsidP="00FC1200">
          <w:pPr>
            <w:pStyle w:val="6E8F94CCE81049E2BC4D42D678266287"/>
          </w:pPr>
          <w:r w:rsidRPr="00D1651B">
            <w:rPr>
              <w:rStyle w:val="Platshllartext"/>
            </w:rPr>
            <w:t>Click here to enter text.</w:t>
          </w:r>
        </w:p>
      </w:docPartBody>
    </w:docPart>
    <w:docPart>
      <w:docPartPr>
        <w:name w:val="0747E236C3C34DAB90C782017D874D40"/>
        <w:category>
          <w:name w:val="Allmänt"/>
          <w:gallery w:val="placeholder"/>
        </w:category>
        <w:types>
          <w:type w:val="bbPlcHdr"/>
        </w:types>
        <w:behaviors>
          <w:behavior w:val="content"/>
        </w:behaviors>
        <w:guid w:val="{EE90850B-9B82-481D-B765-11E34E7AAEB0}"/>
      </w:docPartPr>
      <w:docPartBody>
        <w:p w:rsidR="00000000" w:rsidRDefault="00FC1200" w:rsidP="00FC1200">
          <w:pPr>
            <w:pStyle w:val="0747E236C3C34DAB90C782017D874D40"/>
          </w:pPr>
          <w:r w:rsidRPr="00AB7556">
            <w:rPr>
              <w:rFonts w:cs="Times New Roman"/>
              <w:color w:val="000000" w:themeColor="text1"/>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ource Sans Pro">
    <w:altName w:val="Arial"/>
    <w:panose1 w:val="020B0503030403020204"/>
    <w:charset w:val="00"/>
    <w:family w:val="swiss"/>
    <w:notTrueType/>
    <w:pitch w:val="variable"/>
    <w:sig w:usb0="600002F7" w:usb1="02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Semibold">
    <w:altName w:val="Arial"/>
    <w:panose1 w:val="020B0603030403020204"/>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Source Serif Pro">
    <w:altName w:val="Cambria"/>
    <w:panose1 w:val="02040603050405020204"/>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200"/>
    <w:rsid w:val="00FC12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510FF94E9F742979AC792606A526D5E">
    <w:name w:val="9510FF94E9F742979AC792606A526D5E"/>
  </w:style>
  <w:style w:type="character" w:styleId="Platshllartext">
    <w:name w:val="Placeholder Text"/>
    <w:basedOn w:val="Standardstycketeckensnitt"/>
    <w:uiPriority w:val="99"/>
    <w:semiHidden/>
    <w:rsid w:val="00FC1200"/>
    <w:rPr>
      <w:color w:val="808080"/>
    </w:rPr>
  </w:style>
  <w:style w:type="paragraph" w:customStyle="1" w:styleId="1C17CDC84AF44C599B891E7A0643A7BE">
    <w:name w:val="1C17CDC84AF44C599B891E7A0643A7BE"/>
    <w:rsid w:val="00FC1200"/>
  </w:style>
  <w:style w:type="paragraph" w:customStyle="1" w:styleId="745E98E22C744B04BAB49028F458B33A">
    <w:name w:val="745E98E22C744B04BAB49028F458B33A"/>
    <w:rsid w:val="00FC1200"/>
  </w:style>
  <w:style w:type="paragraph" w:customStyle="1" w:styleId="977C7C1BA4CC461D80A1018D64379E2F">
    <w:name w:val="977C7C1BA4CC461D80A1018D64379E2F"/>
    <w:rsid w:val="00FC1200"/>
  </w:style>
  <w:style w:type="paragraph" w:customStyle="1" w:styleId="F6FA53D795394C08823BDEB5D7B8352F">
    <w:name w:val="F6FA53D795394C08823BDEB5D7B8352F"/>
    <w:rsid w:val="00FC1200"/>
  </w:style>
  <w:style w:type="paragraph" w:customStyle="1" w:styleId="06C014853CBA4B57AB7E9F604D413C99">
    <w:name w:val="06C014853CBA4B57AB7E9F604D413C99"/>
    <w:rsid w:val="00FC1200"/>
  </w:style>
  <w:style w:type="paragraph" w:customStyle="1" w:styleId="6E8F94CCE81049E2BC4D42D678266287">
    <w:name w:val="6E8F94CCE81049E2BC4D42D678266287"/>
    <w:rsid w:val="00FC1200"/>
  </w:style>
  <w:style w:type="paragraph" w:customStyle="1" w:styleId="0747E236C3C34DAB90C782017D874D40">
    <w:name w:val="0747E236C3C34DAB90C782017D874D40"/>
    <w:rsid w:val="00FC12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SKOVDE_Protokollsutdrag.dotx</Template>
  <TotalTime>4</TotalTime>
  <Pages>2</Pages>
  <Words>299</Words>
  <Characters>1590</Characters>
  <Application>Microsoft Office Word</Application>
  <DocSecurity>0</DocSecurity>
  <Lines>13</Lines>
  <Paragraphs>3</Paragraphs>
  <ScaleCrop>false</ScaleCrop>
  <HeadingPairs>
    <vt:vector size="6" baseType="variant">
      <vt:variant>
        <vt:lpstr>Rubrik</vt:lpstr>
      </vt:variant>
      <vt:variant>
        <vt:i4>1</vt:i4>
      </vt:variant>
      <vt:variant>
        <vt:lpstr>Tittel</vt:lpstr>
      </vt:variant>
      <vt:variant>
        <vt:i4>1</vt:i4>
      </vt:variant>
      <vt:variant>
        <vt:lpstr>Title</vt:lpstr>
      </vt:variant>
      <vt:variant>
        <vt:i4>1</vt:i4>
      </vt:variant>
    </vt:vector>
  </HeadingPairs>
  <TitlesOfParts>
    <vt:vector size="3" baseType="lpstr">
      <vt:lpstr>SÆRUTSKRIFT</vt:lpstr>
      <vt:lpstr>SÆRUTSKRIFT</vt:lpstr>
      <vt:lpstr>SÆRUTSKRIFT</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SÆRUTSKRIFT</dc:title>
  <dc:subject/>
  <dc:creator>Jennifer Rydén</dc:creator>
  <cp:keywords/>
  <dc:description>N</dc:description>
  <cp:lastModifiedBy>Jennifer Rydén</cp:lastModifiedBy>
  <cp:revision>1</cp:revision>
  <cp:lastPrinted>2006-06-15T06:56:00Z</cp:lastPrinted>
  <dcterms:created xsi:type="dcterms:W3CDTF">2018-04-16T09:12:00Z</dcterms:created>
  <dcterms:modified xsi:type="dcterms:W3CDTF">2018-04-16T09:18:00Z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gbsTemplate">
    <vt:lpwstr>Decision</vt:lpwstr>
  </property>
  <property fmtid="{D5CDD505-2E9C-101B-9397-08002B2CF9AE}" pid="4" name="gbs_handlingID">
    <vt:lpwstr>503594</vt:lpwstr>
  </property>
  <property fmtid="{D5CDD505-2E9C-101B-9397-08002B2CF9AE}" pid="5" name="gbs_meetingID">
    <vt:lpwstr>492641</vt:lpwstr>
  </property>
  <property fmtid="{D5CDD505-2E9C-101B-9397-08002B2CF9AE}" pid="6" name="gbs_caseID">
    <vt:lpwstr>257454</vt:lpwstr>
  </property>
  <property fmtid="{D5CDD505-2E9C-101B-9397-08002B2CF9AE}" pid="7" name="gbs_board">
    <vt:lpwstr>Kommunstyrelsens arbetsgivarutskott </vt:lpwstr>
  </property>
  <property fmtid="{D5CDD505-2E9C-101B-9397-08002B2CF9AE}" pid="8" name="gbs_boardID">
    <vt:lpwstr>232172</vt:lpwstr>
  </property>
  <property fmtid="{D5CDD505-2E9C-101B-9397-08002B2CF9AE}" pid="9" name="gbs_meetingdate">
    <vt:lpwstr>2018-04-06</vt:lpwstr>
  </property>
  <property fmtid="{D5CDD505-2E9C-101B-9397-08002B2CF9AE}" pid="10" name="gbs_location">
    <vt:lpwstr/>
  </property>
  <property fmtid="{D5CDD505-2E9C-101B-9397-08002B2CF9AE}" pid="11" name="gbs_boardCode">
    <vt:lpwstr>KSAG</vt:lpwstr>
  </property>
</Properties>
</file>